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708"/>
        <w:gridCol w:w="1233"/>
        <w:gridCol w:w="1275"/>
        <w:gridCol w:w="5990"/>
        <w:gridCol w:w="2552"/>
      </w:tblGrid>
      <w:tr w:rsidR="00322FAE" w:rsidRPr="00FD7752" w:rsidTr="00322FAE">
        <w:trPr>
          <w:trHeight w:val="7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bookmarkStart w:id="0" w:name="_GoBack"/>
            <w:bookmarkEnd w:id="0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Toetuse </w:t>
            </w:r>
            <w:proofErr w:type="spellStart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saaja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/kaas-taotleja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suurus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oma- ja kaasfinantseering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Projekti elluviimise kavandatud lõpukuupäev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Toetuse väljamaksmise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tingimused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aruande esitamise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kord</w:t>
            </w:r>
          </w:p>
        </w:tc>
      </w:tr>
      <w:tr w:rsidR="00322FAE" w:rsidRPr="00FD7752" w:rsidTr="00322FAE">
        <w:trPr>
          <w:trHeight w:val="175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Hüllo-</w:t>
            </w:r>
            <w:proofErr w:type="spellEnd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Kristjan </w:t>
            </w:r>
            <w:proofErr w:type="spellStart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Simson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dets.14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Toetusleping toetuse saajaga sõlmida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hiljemalt 31.12.2013. 90% eraldatud toetuse s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u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mmast maksta toetuse saajale välja hiljemalt 10 tööpäeva jooksul pärast toetuslepingu sõlmimist. Kuni 10% toetusest makstakse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saajale hiljemalt 10 tööpäeva jooksul pärast aruande kinnitamist.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aruanne esitada hiljemalt ühe kuu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jooksul pärast toetuslepingus määratud lõppkuupäeva ( esialgse ajakava kohaselt hiljemalt 31.01.2015)</w:t>
            </w:r>
          </w:p>
        </w:tc>
      </w:tr>
      <w:tr w:rsidR="00322FAE" w:rsidRPr="00FD7752" w:rsidTr="00322FAE">
        <w:trPr>
          <w:trHeight w:val="2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Kait</w:t>
            </w:r>
            <w:proofErr w:type="spellEnd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Holtsmann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1216,04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607,94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juuni.14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Toetusleping toetuse saajaga sõlmida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hiljemalt 31.12.2013. 90% eraldatud toetuse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summast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maksta toetuse saajale välja hiljemalt 10 tööpäeva jooksul pärast toetuslepingu sõlmimist. Kuni 10% toetusest makstakse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saajale hiljemalt 10 tööpäeva jooksul pärast aruande kinnitamist.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aruanne esitada hiljemalt ühe kuu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jooksul pärast toetuslepingus määratud lõppkuupäeva ( esialgse ajakava kohaselt hiljemalt 31.07.2014)</w:t>
            </w:r>
          </w:p>
        </w:tc>
      </w:tr>
      <w:tr w:rsidR="00322FAE" w:rsidRPr="00FD7752" w:rsidTr="00322FAE">
        <w:trPr>
          <w:trHeight w:val="2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 Sarapuu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nov.14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Toetusleping toetuse saajaga sõlmida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hiljemalt 31.12.2013. 90% eraldatud toetuse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summast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maksta toetuse saajale välja hiljemalt 10 tööpäeva jooksul pärast toetuslepingu sõlmimist. Kuni 10% toetusest makstakse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saajale hiljemalt 10 tööpäeva jooksul pärast aruande kinnitamist.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aruanne esitada hiljemalt ühe kuu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jooksul pärast toetuslepingus määratud lõppkuupäeva ( esialgse ajakava kohaselt hiljemalt 31.12.2014)</w:t>
            </w:r>
          </w:p>
        </w:tc>
      </w:tr>
      <w:tr w:rsidR="00322FAE" w:rsidRPr="00FD7752" w:rsidTr="00322FAE">
        <w:trPr>
          <w:trHeight w:val="2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Kulla </w:t>
            </w:r>
            <w:proofErr w:type="spellStart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Nabbi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2298,67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1149,17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nov.14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Toetusleping toetuse saajaga sõlmida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hiljemalt 31.12.2013. 90% eraldatud toetuse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summast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maksta toetuse saajale välja hiljemalt 10 tööpäeva jooksul pärast toetuslepingu sõlmimist. Kuni 10% toetusest makstakse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saajale hiljemalt 10 tööpäeva jooksul pärast aruande kinnitamist.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aruanne esitada hiljemalt ühe kuu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jooksul pärast toetuslepingus määratud lõppkuupäeva ( esialgse ajakava kohaselt hiljemalt 31.12.2014)</w:t>
            </w:r>
          </w:p>
        </w:tc>
      </w:tr>
      <w:tr w:rsidR="00322FAE" w:rsidRPr="00FD7752" w:rsidTr="00322FAE">
        <w:trPr>
          <w:trHeight w:val="2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 xml:space="preserve">Anneli </w:t>
            </w:r>
            <w:proofErr w:type="spellStart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Mauer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dets.14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Toetusleping toetuse saajaga sõlmida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hiljemalt 31.12.2013. 90% eraldatud toetuse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summast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maksta toetuse saajale välja hiljemalt 10 tööpäeva jooksul pärast toetuslepingu sõlmimist. Kuni 10% toetusest makstakse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saajale hiljemalt 10 tööpäeva jooksul pärast aruande kinnitamist.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aruanne esitada hiljemalt ühe kuu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jooksul pärast toetuslepingus määratud lõppkuupäeva ( esialgse ajakava kohaselt hiljemalt 31.jaanuar. 2015)</w:t>
            </w:r>
          </w:p>
        </w:tc>
      </w:tr>
      <w:tr w:rsidR="00322FAE" w:rsidRPr="00FD7752" w:rsidTr="00322FAE">
        <w:trPr>
          <w:trHeight w:val="2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proofErr w:type="spellStart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Moonika</w:t>
            </w:r>
            <w:proofErr w:type="spellEnd"/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Pannal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2592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sept.14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Toetusleping toetuse saajaga sõlmida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hiljemalt 31.12.2013. 90% eraldatud toetuse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summast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maksta toetuse saajale välja hiljemalt 10 tööpäeva jooksul pärast toetuslepingu sõlmimist. Kuni 10% toetusest makstakse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saajale hiljemalt 10 tööpäeva jooksul pärast aruande kinnitamist.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aruanne esitada hiljemalt ühe kuu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jooksul pärast toetuslepingus määratud lõppkuupäeva ( esialgse ajakava kohaselt hiljemalt 31.10.2014)</w:t>
            </w:r>
          </w:p>
        </w:tc>
      </w:tr>
      <w:tr w:rsidR="00322FAE" w:rsidRPr="00FD7752" w:rsidTr="00322FAE">
        <w:trPr>
          <w:trHeight w:val="2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 Saar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veebr.15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Toetusleping toetuse saajaga sõlmida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hiljemalt 31.12.2013. </w:t>
            </w:r>
            <w:r w:rsidRPr="00A13E64"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  <w:t>Enne toetuslepingu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sõlmimist esitada toetuse saajal notariaalne kokkulepe reaalservituudi seadmiseks, mille kohaselt kinnistute omanikud on kohustatud taluma tema kinnistut läbiva juurdepääsutee kasutamist.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90% eraldatud toetuse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summast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maksta toetuse saajale välja hiljemalt 10 tööpäeva jooksul pärast toetuslepingu 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sõlmimist. Kuni 10% toetusest makstakse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saajale hiljemalt 10 tööpäeva jooksul pärast aruande kinnitamist.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aruanne esitada hiljemalt ühe kuu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jooksul pärast toetuslepingus määratud lõppkuupäeva ( esialgse ajakava kohaselt hiljemalt 31.03.2015)</w:t>
            </w:r>
          </w:p>
        </w:tc>
      </w:tr>
      <w:tr w:rsidR="00322FAE" w:rsidRPr="00FD7752" w:rsidTr="00322FAE">
        <w:trPr>
          <w:trHeight w:val="2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Tiit Männamaa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2608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nov.14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Toetusleping toetuse saajaga sõlmida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hiljemalt 31.12.2013. 90% eraldatud toetuse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summast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maksta toetuse saajale välja hiljemalt 10 tööpäeva jooksul pärast toetuslepingu sõlmimist. Kuni 10% toetusest makstakse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saajale hiljemalt 10 tööpäeva jooksul pärast aruande kinnitamist.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aruanne esitada hiljemalt ühe kuu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jooksul pärast toetuslepingus määratud lõppkuupäeva ( esialgse ajakava kohaselt hiljemalt 31.12.2014)</w:t>
            </w:r>
          </w:p>
        </w:tc>
      </w:tr>
      <w:tr w:rsidR="00322FAE" w:rsidRPr="00FD7752" w:rsidTr="00322FAE">
        <w:trPr>
          <w:trHeight w:val="2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lastRenderedPageBreak/>
              <w:t>Kristjan Vaks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aug.14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Toetusleping toetuse saajaga sõlmida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hiljemalt 31.12.2013. 90% eraldatud toetuse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summast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maksta toetuse saajale välja hiljemalt 10 tööpäeva jooksul pärast toetuslepingu sõlmimist. Kuni 10% toetusest makstakse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saajale hiljemalt 10 tööpäeva jooksul pärast aruande kinnitamist.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aruanne esitada hiljemalt ühe kuu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jooksul pärast toetuslepingus määratud lõppkuupäeva ( esialgse ajakava kohaselt hiljemalt 30.09.2014)</w:t>
            </w:r>
          </w:p>
        </w:tc>
      </w:tr>
      <w:tr w:rsidR="00322FAE" w:rsidRPr="00FD7752" w:rsidTr="00322FAE">
        <w:trPr>
          <w:trHeight w:val="20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Endla Sinilaid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/ Raivo Sinilaid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3744,03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1871,73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märts.15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Toetusleping toetuse saajaga sõlmida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hiljemalt 31.12.2013. </w:t>
            </w:r>
            <w:r w:rsidRPr="00A13E64">
              <w:rPr>
                <w:rFonts w:ascii="Arial" w:eastAsia="Times New Roman" w:hAnsi="Arial" w:cs="Arial"/>
                <w:b/>
                <w:sz w:val="20"/>
                <w:szCs w:val="20"/>
                <w:lang w:eastAsia="et-EE"/>
              </w:rPr>
              <w:t>Enne toetuslepingu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sõlmimist esitada toetuse saajal notariaalne kokkulepe reaalservituudi seadmiseks, mille kohaselt kinnistute omanikud on kohustatud taluma tema kinnistut läbiva juurdepääsutee kasutamist.</w:t>
            </w:r>
          </w:p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90% eraldatud toetuse 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summast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maksta toetuse saajale välja hiljemalt 10 tööpäeva jooksul pärast toetuslepingu sõlmimist. Kuni 10% toetusest makstakse</w:t>
            </w: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toetuse saajale hiljemalt 10 tööpäeva jooksul pärast aruande kinnitamist.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aruanne esitada hiljemalt ühe kuu </w:t>
            </w: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br/>
              <w:t>jooksul pärast toetuslepingus määratud lõppkuupäeva ( esialgse ajakava kohaselt hiljemalt 30.04.2015)</w:t>
            </w:r>
          </w:p>
        </w:tc>
      </w:tr>
      <w:tr w:rsidR="00322FAE" w:rsidRPr="00FD7752" w:rsidTr="00322FA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Kokku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28 420,74 €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14 535,05 €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322FAE" w:rsidRPr="00FD7752" w:rsidTr="00322FAE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Kokku toetus ja oma- ja kaasfinantseering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42 955,79 €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FD7752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</w:tr>
      <w:tr w:rsidR="00322FAE" w:rsidRPr="00FD7752" w:rsidTr="00322FAE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322FAE" w:rsidRPr="00FD7752" w:rsidTr="00322FAE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FAE" w:rsidRPr="00FD7752" w:rsidRDefault="00322FAE" w:rsidP="002B0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E3607B" w:rsidRDefault="00E3607B"/>
    <w:sectPr w:rsidR="00E3607B" w:rsidSect="00322FA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FA" w:rsidRDefault="00A64BFA" w:rsidP="0078243B">
      <w:pPr>
        <w:spacing w:after="0" w:line="240" w:lineRule="auto"/>
      </w:pPr>
      <w:r>
        <w:separator/>
      </w:r>
    </w:p>
  </w:endnote>
  <w:endnote w:type="continuationSeparator" w:id="0">
    <w:p w:rsidR="00A64BFA" w:rsidRDefault="00A64BFA" w:rsidP="0078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FA" w:rsidRDefault="00A64BFA" w:rsidP="0078243B">
      <w:pPr>
        <w:spacing w:after="0" w:line="240" w:lineRule="auto"/>
      </w:pPr>
      <w:r>
        <w:separator/>
      </w:r>
    </w:p>
  </w:footnote>
  <w:footnote w:type="continuationSeparator" w:id="0">
    <w:p w:rsidR="00A64BFA" w:rsidRDefault="00A64BFA" w:rsidP="0078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3B" w:rsidRDefault="0078243B">
    <w:pPr>
      <w:pStyle w:val="Pis"/>
    </w:pPr>
    <w:r>
      <w:t>ALUS: Kõrgessaare vallavalitsuse 14.11.2013 korraldus nr 287 „ Hajaasustuse programmi toetuste rahuldamine“</w:t>
    </w:r>
  </w:p>
  <w:p w:rsidR="0078243B" w:rsidRDefault="0078243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AE"/>
    <w:rsid w:val="00322FAE"/>
    <w:rsid w:val="0078243B"/>
    <w:rsid w:val="00A64BFA"/>
    <w:rsid w:val="00E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22F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8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8243B"/>
  </w:style>
  <w:style w:type="paragraph" w:styleId="Jalus">
    <w:name w:val="footer"/>
    <w:basedOn w:val="Normaallaad"/>
    <w:link w:val="JalusMrk"/>
    <w:uiPriority w:val="99"/>
    <w:unhideWhenUsed/>
    <w:rsid w:val="0078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8243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82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22F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8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8243B"/>
  </w:style>
  <w:style w:type="paragraph" w:styleId="Jalus">
    <w:name w:val="footer"/>
    <w:basedOn w:val="Normaallaad"/>
    <w:link w:val="JalusMrk"/>
    <w:uiPriority w:val="99"/>
    <w:unhideWhenUsed/>
    <w:rsid w:val="0078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8243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8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Sarapuu</dc:creator>
  <cp:lastModifiedBy>Katrin Sarapuu</cp:lastModifiedBy>
  <cp:revision>2</cp:revision>
  <dcterms:created xsi:type="dcterms:W3CDTF">2013-11-18T09:33:00Z</dcterms:created>
  <dcterms:modified xsi:type="dcterms:W3CDTF">2013-11-18T09:37:00Z</dcterms:modified>
</cp:coreProperties>
</file>